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一线蹲点·这群“05后”怎样照亮生命终章？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新闻纪录片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10分59秒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姜超楠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钱昕冉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张心宇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桑雨生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董晓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王超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谢骏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周明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4"/>
                <w:szCs w:val="24"/>
                <w:lang w:val="en-US" w:eastAsia="zh-CN"/>
              </w:rPr>
              <w:t>江苏省广播电视总台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荔枝网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2025年4月4日15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12分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https://m.jstv.com/news/2025/4/4/1453151116105662464.html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9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3B08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清明节前，主创聚焦江浙沪地区唯一开设殡仪专业的高校，深度蹲点跟拍05后学生群体，揭示新一代殡葬从业者的职业动机与生死观，打破公众刻板印象，传递“给予死者尊严、生者慰藉”的职业价值。作品捕捉行业年轻化、专业化趋势，真实展现殡仪学生“护送每一个故事回家”的人文关怀；作品‌回应当代民生需求，以专业招生火爆为背景，揭示老龄化社会人才缺口与服务升级的需求；作品突破叙事桎梏，以专业记录促进社会共情，呼唤热爱生活，尊重生命。</w:t>
            </w:r>
          </w:p>
          <w:p w14:paraId="779EE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作品产生现象级传播效果。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全网传播量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破4000万，两个话题登热搜；获‌中宣部三好作品“好报道”，入选中记协“我的代表作”。</w:t>
            </w:r>
          </w:p>
          <w:p w14:paraId="40F36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作品成功引爆社会共情与讨论‌。因其选题稀缺性、视角独特性以及深厚的人文关怀，迅速形成传播热潮。“我们不是送别生命，而是护送每一个故事回家”“你们害怕的人，是别人心心念念再也见不到的人”戳中数万网友的心，有效破除社会对殡葬行业从业者的隔阂。</w:t>
            </w:r>
          </w:p>
          <w:p w14:paraId="7552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作品对行业和社会的关系产生积极推力‌。首次将殡仪专业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以立体、温暖的形象呈现于公众面前，为破解行业人才困境提供了舆论支持。作品承载的“热爱生活、让爱在场”的价值观，在清明这一节点凝聚，彰显了主流媒体引领社会风尚、弘扬正向价值的强大功能。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https://weibo.com/1796087453/5151617729167548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3263万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4166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4000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B661EC9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作品以极具前瞻性的社会洞察，将镜头对准殡仪行业的05后群体，在生死议题的表达上实现了三重突破：其一，打破传统叙事禁忌，以年轻从业者的视角消解公众对殡葬行业的刻板偏见，让生命哲思落地为可感可知的职业实践；其二，紧扣老龄化社会的时代脉搏，通过记录殡葬专业教育的发展，折射出社会对生命尊严、临终关怀的需求升级，为民生议题的深度报道提供了新范式；其三，以青春力量为载体，传递出超越年龄的责任与温情，这群年轻生命照亮生命终章的特殊视角，引导公众重新审视生死这一终极命题，展现了主流媒体在生命教育议题上的人文深度与社会担当。</w:t>
            </w:r>
          </w:p>
          <w:p w14:paraId="31875D0E">
            <w:pPr>
              <w:ind w:firstLine="48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同意推荐。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</w:t>
            </w:r>
          </w:p>
          <w:p w14:paraId="7F088E54">
            <w:pPr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AA0C6EB">
            <w:pPr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2CAC32F5">
      <w:pPr>
        <w:tabs>
          <w:tab w:val="left" w:pos="5016"/>
        </w:tabs>
        <w:bidi w:val="0"/>
        <w:jc w:val="left"/>
        <w:rPr>
          <w:rFonts w:hint="eastAsia" w:eastAsia="方正仿宋_GB2312" w:asciiTheme="minorHAnsi" w:hAnsiTheme="minorHAnsi" w:cstheme="minorBidi"/>
          <w:kern w:val="2"/>
          <w:sz w:val="32"/>
          <w:szCs w:val="22"/>
          <w:lang w:val="en-US" w:eastAsia="zh-CN" w:bidi="ar-SA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7637D80-1D62-41C1-8BA6-576BB7B18A9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4F22D48-F6EC-42ED-A3A9-CBE26FE9A5AA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71FD0B7-62B3-4CD5-BC69-2B1B2F85AD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BE1905C-D411-41C6-A070-3E8FD128D4A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0E09422-2225-4192-B758-1EDC9C3ED185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B48B8"/>
    <w:rsid w:val="06421D19"/>
    <w:rsid w:val="07260B89"/>
    <w:rsid w:val="103E4A53"/>
    <w:rsid w:val="14CD7B51"/>
    <w:rsid w:val="175D340E"/>
    <w:rsid w:val="17DE3E23"/>
    <w:rsid w:val="18477C1A"/>
    <w:rsid w:val="1D295B40"/>
    <w:rsid w:val="1D48246B"/>
    <w:rsid w:val="26797620"/>
    <w:rsid w:val="279B1A81"/>
    <w:rsid w:val="291819B2"/>
    <w:rsid w:val="29432838"/>
    <w:rsid w:val="2C5E0734"/>
    <w:rsid w:val="2D990DB5"/>
    <w:rsid w:val="2D9E60D7"/>
    <w:rsid w:val="33363900"/>
    <w:rsid w:val="34E97C37"/>
    <w:rsid w:val="3B0B7F6D"/>
    <w:rsid w:val="3DD07555"/>
    <w:rsid w:val="4B5736F5"/>
    <w:rsid w:val="4C1650A1"/>
    <w:rsid w:val="4CA94913"/>
    <w:rsid w:val="4DA563E3"/>
    <w:rsid w:val="51271DBC"/>
    <w:rsid w:val="55945546"/>
    <w:rsid w:val="57415259"/>
    <w:rsid w:val="5CBC04F4"/>
    <w:rsid w:val="5D250E1A"/>
    <w:rsid w:val="5EF80694"/>
    <w:rsid w:val="70CD2B43"/>
    <w:rsid w:val="70E45630"/>
    <w:rsid w:val="730E4732"/>
    <w:rsid w:val="736C4DF7"/>
    <w:rsid w:val="73F26870"/>
    <w:rsid w:val="75532C5C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993</Words>
  <Characters>1118</Characters>
  <Lines>0</Lines>
  <Paragraphs>0</Paragraphs>
  <TotalTime>7</TotalTime>
  <ScaleCrop>false</ScaleCrop>
  <LinksUpToDate>false</LinksUpToDate>
  <CharactersWithSpaces>1203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静静</cp:lastModifiedBy>
  <cp:lastPrinted>2026-05-11T07:04:12Z</cp:lastPrinted>
  <dcterms:modified xsi:type="dcterms:W3CDTF">2026-05-11T07:04:16Z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2FE4256459954388BBEB8FE27BA6CD97_13</vt:lpwstr>
  </property>
</Properties>
</file>